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91B" w:rsidRPr="00CD7488" w:rsidRDefault="00CD7488" w:rsidP="00CD7488">
      <w:pPr>
        <w:spacing w:after="0"/>
        <w:jc w:val="both"/>
        <w:rPr>
          <w:rFonts w:ascii="Arial Narrow" w:hAnsi="Arial Narrow"/>
          <w:b/>
        </w:rPr>
      </w:pPr>
      <w:r w:rsidRPr="00CD7488">
        <w:rPr>
          <w:rFonts w:ascii="Arial Narrow" w:hAnsi="Arial Narrow"/>
          <w:b/>
        </w:rPr>
        <w:t>SKLOP 14 ENTERALNE SONDE IN SISTEMI ZA HRANJENJE</w:t>
      </w:r>
    </w:p>
    <w:p w:rsidR="00CD7488" w:rsidRDefault="00CD7488" w:rsidP="00CD7488">
      <w:pPr>
        <w:spacing w:after="0"/>
        <w:jc w:val="both"/>
        <w:rPr>
          <w:rFonts w:ascii="Arial Narrow" w:hAnsi="Arial Narrow"/>
        </w:rPr>
      </w:pPr>
    </w:p>
    <w:p w:rsidR="00CD7488" w:rsidRDefault="00CD7488" w:rsidP="00CD7488">
      <w:pPr>
        <w:spacing w:after="0"/>
        <w:jc w:val="both"/>
        <w:rPr>
          <w:rFonts w:ascii="Arial Narrow" w:hAnsi="Arial Narrow"/>
        </w:rPr>
      </w:pPr>
      <w:r w:rsidRPr="00CD7488">
        <w:rPr>
          <w:rFonts w:ascii="Arial Narrow" w:hAnsi="Arial Narrow"/>
        </w:rPr>
        <w:t>Korekcija tehničnih specifikacij, pravna podlaga 67. člen ZJN-3 z objavo popravka na PJN</w:t>
      </w:r>
    </w:p>
    <w:p w:rsidR="00CD7488" w:rsidRDefault="00CD7488" w:rsidP="00CD7488">
      <w:pPr>
        <w:spacing w:after="0"/>
        <w:jc w:val="both"/>
        <w:rPr>
          <w:rFonts w:ascii="Arial Narrow" w:hAnsi="Arial Narrow"/>
        </w:rPr>
      </w:pPr>
    </w:p>
    <w:p w:rsidR="00CD7488" w:rsidRPr="00CD7488" w:rsidRDefault="00CD7488" w:rsidP="00CD7488">
      <w:pPr>
        <w:spacing w:after="0"/>
        <w:jc w:val="both"/>
        <w:rPr>
          <w:rFonts w:ascii="Arial Narrow" w:hAnsi="Arial Narrow"/>
        </w:rPr>
      </w:pPr>
      <w:r w:rsidRPr="00CD7488">
        <w:rPr>
          <w:rFonts w:ascii="Arial Narrow" w:hAnsi="Arial Narrow"/>
        </w:rPr>
        <w:t>Kandidati oziroma potencialni ponudniki morajo ponuditi blago, ki ustreza naročnikovim tehničnim specifikacijam,</w:t>
      </w:r>
    </w:p>
    <w:p w:rsidR="00CD7488" w:rsidRPr="00CD7488" w:rsidRDefault="00CD7488" w:rsidP="00CD7488">
      <w:pPr>
        <w:spacing w:after="0"/>
        <w:jc w:val="both"/>
        <w:rPr>
          <w:rFonts w:ascii="Arial Narrow" w:hAnsi="Arial Narrow"/>
        </w:rPr>
      </w:pPr>
      <w:r w:rsidRPr="00CD7488">
        <w:rPr>
          <w:rFonts w:ascii="Arial Narrow" w:hAnsi="Arial Narrow"/>
        </w:rPr>
        <w:t>ustrezne bodo le sonde dolžine 110 (+/- 2cm), ker daljše sonde niso primerne za bolnike z NMV masko.</w:t>
      </w:r>
    </w:p>
    <w:p w:rsidR="00CD7488" w:rsidRDefault="00CD7488" w:rsidP="00CD7488">
      <w:pPr>
        <w:spacing w:after="0"/>
        <w:jc w:val="both"/>
        <w:rPr>
          <w:rFonts w:ascii="Arial Narrow" w:hAnsi="Arial Narrow"/>
        </w:rPr>
      </w:pPr>
      <w:r w:rsidRPr="00CD7488">
        <w:rPr>
          <w:rFonts w:ascii="Arial Narrow" w:hAnsi="Arial Narrow"/>
        </w:rPr>
        <w:t>Naročnik izloča sondo dolžine 130 cm, saj ne ustreza tehničnim specifikacijam in je bila pomotoma objavljena v spletni aplikaciji.</w:t>
      </w:r>
    </w:p>
    <w:p w:rsidR="00BC18FC" w:rsidRPr="00CD7488" w:rsidRDefault="00CD7488" w:rsidP="00CD7488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Naročnik je na portalu javnih naročil objavil odgovor na vprašanje potencialnega ponudnika ali lahko ponudi </w:t>
      </w:r>
      <w:proofErr w:type="spellStart"/>
      <w:r>
        <w:rPr>
          <w:rFonts w:ascii="Arial Narrow" w:hAnsi="Arial Narrow"/>
        </w:rPr>
        <w:t>enteralno</w:t>
      </w:r>
      <w:proofErr w:type="spellEnd"/>
      <w:r>
        <w:rPr>
          <w:rFonts w:ascii="Arial Narrow" w:hAnsi="Arial Narrow"/>
        </w:rPr>
        <w:t xml:space="preserve"> sondo dolžine 125 cm, dne 21.12.2021.</w:t>
      </w:r>
      <w:r w:rsidR="00BC18FC">
        <w:rPr>
          <w:rFonts w:ascii="Arial Narrow" w:hAnsi="Arial Narrow"/>
        </w:rPr>
        <w:t xml:space="preserve"> </w:t>
      </w:r>
      <w:bookmarkStart w:id="0" w:name="_GoBack"/>
      <w:bookmarkEnd w:id="0"/>
      <w:r w:rsidR="00BC18FC">
        <w:rPr>
          <w:rFonts w:ascii="Arial Narrow" w:hAnsi="Arial Narrow"/>
        </w:rPr>
        <w:t>Upoštevajoč tehnične specifikacije to ni dovoljeno.</w:t>
      </w:r>
    </w:p>
    <w:sectPr w:rsidR="00BC18FC" w:rsidRPr="00CD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D9"/>
    <w:rsid w:val="0086591B"/>
    <w:rsid w:val="00B17B5D"/>
    <w:rsid w:val="00BC18FC"/>
    <w:rsid w:val="00C961D9"/>
    <w:rsid w:val="00CD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A310"/>
  <w15:chartTrackingRefBased/>
  <w15:docId w15:val="{900D934A-2BDE-441D-A496-B57FE09A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Hrnčič</dc:creator>
  <cp:keywords/>
  <dc:description/>
  <cp:lastModifiedBy>Oliver Hrnčič</cp:lastModifiedBy>
  <cp:revision>4</cp:revision>
  <dcterms:created xsi:type="dcterms:W3CDTF">2021-12-24T08:47:00Z</dcterms:created>
  <dcterms:modified xsi:type="dcterms:W3CDTF">2021-12-24T08:56:00Z</dcterms:modified>
</cp:coreProperties>
</file>